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B22222"/>
          <w:sz w:val="16"/>
        </w:rPr>
        <w:t>Будьте наблюдательны! 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t>Только вы можете своевременно обнаружить предметы и людей, посторонних на вашем рабочем месте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B22222"/>
          <w:sz w:val="16"/>
        </w:rPr>
        <w:t>Будьте внимательны!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t> Только вы можете распознать неадекватные дей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softHyphen/>
        <w:t>ствия посетителя в вашем рабочем помещении или вблизи него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B22222"/>
          <w:sz w:val="16"/>
        </w:rPr>
        <w:t>Будьте бдительны!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t> Каждый раз, придя на своё рабочее место, прове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softHyphen/>
        <w:t>ряйте отсутствие посторонних предметов.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B22222"/>
          <w:sz w:val="16"/>
        </w:rPr>
        <w:t>Потренируйтесь: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t> кому и как вы можете быстро и незаметно передать тревожную информацию.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B22222"/>
          <w:sz w:val="16"/>
        </w:rPr>
        <w:t xml:space="preserve">Соблюдайте </w:t>
      </w:r>
      <w:proofErr w:type="spellStart"/>
      <w:r w:rsidRPr="00C1157D">
        <w:rPr>
          <w:rFonts w:ascii="Arial" w:eastAsia="Times New Roman" w:hAnsi="Arial" w:cs="Arial"/>
          <w:b/>
          <w:bCs/>
          <w:color w:val="B22222"/>
          <w:sz w:val="16"/>
        </w:rPr>
        <w:t>производственнуюдисциплину</w:t>
      </w:r>
      <w:proofErr w:type="spellEnd"/>
      <w:r w:rsidRPr="00C1157D">
        <w:rPr>
          <w:rFonts w:ascii="Arial" w:eastAsia="Times New Roman" w:hAnsi="Arial" w:cs="Arial"/>
          <w:b/>
          <w:bCs/>
          <w:color w:val="B22222"/>
          <w:sz w:val="16"/>
        </w:rPr>
        <w:t>!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t> Обеспечьте надёжные запо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softHyphen/>
        <w:t>ры постоянно закрытых дверей помещений, шкафов, столов.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B22222"/>
          <w:sz w:val="16"/>
        </w:rPr>
        <w:t>Не будьте равнодушны к поведению посетителей</w:t>
      </w:r>
      <w:r w:rsidRPr="00C1157D">
        <w:rPr>
          <w:rFonts w:ascii="Arial" w:eastAsia="Times New Roman" w:hAnsi="Arial" w:cs="Arial"/>
          <w:color w:val="B22222"/>
          <w:sz w:val="16"/>
          <w:szCs w:val="16"/>
        </w:rPr>
        <w:t>!</w:t>
      </w:r>
      <w:r w:rsidRPr="00C1157D">
        <w:rPr>
          <w:rFonts w:ascii="Arial" w:eastAsia="Times New Roman" w:hAnsi="Arial" w:cs="Arial"/>
          <w:color w:val="FF0000"/>
          <w:sz w:val="16"/>
        </w:rPr>
        <w:t> 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t>Среди них может ока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softHyphen/>
        <w:t>заться злоумышленник.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B22222"/>
          <w:sz w:val="16"/>
        </w:rPr>
        <w:t>Заблаговременно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t> представьте себе возможные действия преступника вблизи вашего рабочего места и свои ответные действия.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B22222"/>
          <w:sz w:val="16"/>
        </w:rPr>
        <w:t>Помните,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B22222"/>
          <w:sz w:val="16"/>
        </w:rPr>
        <w:t>Получив сведения</w:t>
      </w:r>
      <w:r w:rsidRPr="00C1157D">
        <w:rPr>
          <w:rFonts w:ascii="Arial" w:eastAsia="Times New Roman" w:hAnsi="Arial" w:cs="Arial"/>
          <w:color w:val="FF0000"/>
          <w:sz w:val="16"/>
          <w:szCs w:val="16"/>
        </w:rPr>
        <w:t xml:space="preserve"> о готовящемся теракте, сообщите об этом  в органы управления по делам ГОЧС и правоохранительные органы </w:t>
      </w:r>
      <w:proofErr w:type="gramStart"/>
      <w:r w:rsidRPr="00C1157D">
        <w:rPr>
          <w:rFonts w:ascii="Arial" w:eastAsia="Times New Roman" w:hAnsi="Arial" w:cs="Arial"/>
          <w:color w:val="FF0000"/>
          <w:sz w:val="16"/>
          <w:szCs w:val="16"/>
        </w:rPr>
        <w:t>по</w:t>
      </w:r>
      <w:proofErr w:type="gramEnd"/>
      <w:r w:rsidRPr="00C1157D">
        <w:rPr>
          <w:rFonts w:ascii="Arial" w:eastAsia="Times New Roman" w:hAnsi="Arial" w:cs="Arial"/>
          <w:color w:val="FF0000"/>
          <w:sz w:val="16"/>
          <w:szCs w:val="16"/>
        </w:rPr>
        <w:t xml:space="preserve"> </w:t>
      </w:r>
      <w:proofErr w:type="gramStart"/>
      <w:r w:rsidRPr="00C1157D">
        <w:rPr>
          <w:rFonts w:ascii="Arial" w:eastAsia="Times New Roman" w:hAnsi="Arial" w:cs="Arial"/>
          <w:color w:val="FF0000"/>
          <w:sz w:val="16"/>
          <w:szCs w:val="16"/>
        </w:rPr>
        <w:t>тел</w:t>
      </w:r>
      <w:proofErr w:type="gramEnd"/>
      <w:r w:rsidRPr="00C1157D">
        <w:rPr>
          <w:rFonts w:ascii="Arial" w:eastAsia="Times New Roman" w:hAnsi="Arial" w:cs="Arial"/>
          <w:color w:val="FF0000"/>
          <w:sz w:val="16"/>
          <w:szCs w:val="16"/>
        </w:rPr>
        <w:t>. «01», «02», «62-07-51», «63-89-32» и руководителю объекта. Оставайтесь на рабочем месте. Будьте хладнокровны. Действуйте по команде.</w:t>
      </w:r>
    </w:p>
    <w:p w:rsidR="00C1157D" w:rsidRPr="00C1157D" w:rsidRDefault="00C1157D" w:rsidP="00C1157D">
      <w:pPr>
        <w:spacing w:after="122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FF0000"/>
          <w:sz w:val="16"/>
        </w:rPr>
        <w:t>РОДИТЕЛИ!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FF0000"/>
          <w:sz w:val="16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C1157D" w:rsidRPr="00C1157D" w:rsidRDefault="00C1157D" w:rsidP="00C1157D">
      <w:pPr>
        <w:spacing w:after="122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FF0000"/>
          <w:sz w:val="16"/>
        </w:rPr>
        <w:t>Общие правила безопасности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FF0000"/>
          <w:sz w:val="16"/>
          <w:szCs w:val="16"/>
        </w:rPr>
        <w:t xml:space="preserve"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C1157D">
        <w:rPr>
          <w:rFonts w:ascii="Arial" w:eastAsia="Times New Roman" w:hAnsi="Arial" w:cs="Arial"/>
          <w:color w:val="FF0000"/>
          <w:sz w:val="16"/>
          <w:szCs w:val="16"/>
        </w:rPr>
        <w:t>тысячами участников</w:t>
      </w:r>
      <w:proofErr w:type="gramEnd"/>
      <w:r w:rsidRPr="00C1157D">
        <w:rPr>
          <w:rFonts w:ascii="Arial" w:eastAsia="Times New Roman" w:hAnsi="Arial" w:cs="Arial"/>
          <w:color w:val="FF0000"/>
          <w:sz w:val="16"/>
          <w:szCs w:val="16"/>
        </w:rPr>
        <w:t>, в популярных развлекательных заведениях, торговых центрах.</w:t>
      </w:r>
    </w:p>
    <w:p w:rsidR="00C1157D" w:rsidRPr="00C1157D" w:rsidRDefault="00C1157D" w:rsidP="00C1157D">
      <w:pPr>
        <w:numPr>
          <w:ilvl w:val="0"/>
          <w:numId w:val="1"/>
        </w:numPr>
        <w:spacing w:before="100" w:beforeAutospacing="1" w:after="100" w:afterAutospacing="1" w:line="245" w:lineRule="atLeast"/>
        <w:ind w:left="340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FF0000"/>
          <w:sz w:val="16"/>
          <w:szCs w:val="16"/>
        </w:rPr>
        <w:t>Обращайте внимание на подозрительных людей, предметы, на любые подозрительные мелочи</w:t>
      </w:r>
    </w:p>
    <w:p w:rsidR="00C1157D" w:rsidRPr="00C1157D" w:rsidRDefault="00C1157D" w:rsidP="00C1157D">
      <w:pPr>
        <w:numPr>
          <w:ilvl w:val="0"/>
          <w:numId w:val="1"/>
        </w:numPr>
        <w:spacing w:before="100" w:beforeAutospacing="1" w:after="100" w:afterAutospacing="1" w:line="245" w:lineRule="atLeast"/>
        <w:ind w:left="340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FF0000"/>
          <w:sz w:val="16"/>
          <w:szCs w:val="16"/>
        </w:rPr>
        <w:t>На подозрительные телефонные разговоры рядом стоящих лиц</w:t>
      </w:r>
    </w:p>
    <w:p w:rsidR="00C1157D" w:rsidRPr="00C1157D" w:rsidRDefault="00C1157D" w:rsidP="00C1157D">
      <w:pPr>
        <w:numPr>
          <w:ilvl w:val="0"/>
          <w:numId w:val="1"/>
        </w:numPr>
        <w:spacing w:before="100" w:beforeAutospacing="1" w:after="100" w:afterAutospacing="1" w:line="245" w:lineRule="atLeast"/>
        <w:ind w:left="340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FF0000"/>
          <w:sz w:val="16"/>
          <w:szCs w:val="16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C1157D" w:rsidRPr="00C1157D" w:rsidRDefault="00C1157D" w:rsidP="00C1157D">
      <w:pPr>
        <w:numPr>
          <w:ilvl w:val="0"/>
          <w:numId w:val="1"/>
        </w:numPr>
        <w:spacing w:before="100" w:beforeAutospacing="1" w:after="100" w:afterAutospacing="1" w:line="245" w:lineRule="atLeast"/>
        <w:ind w:left="340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FF0000"/>
          <w:sz w:val="16"/>
          <w:szCs w:val="16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C1157D">
        <w:rPr>
          <w:rFonts w:ascii="Arial" w:eastAsia="Times New Roman" w:hAnsi="Arial" w:cs="Arial"/>
          <w:color w:val="FF0000"/>
          <w:sz w:val="16"/>
          <w:szCs w:val="16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C1157D" w:rsidRPr="00C1157D" w:rsidRDefault="00C1157D" w:rsidP="00C1157D">
      <w:pPr>
        <w:numPr>
          <w:ilvl w:val="0"/>
          <w:numId w:val="1"/>
        </w:numPr>
        <w:spacing w:before="100" w:beforeAutospacing="1" w:after="100" w:afterAutospacing="1" w:line="245" w:lineRule="atLeast"/>
        <w:ind w:left="340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FF0000"/>
          <w:sz w:val="16"/>
          <w:szCs w:val="16"/>
        </w:rPr>
        <w:t>Не поднимайте забытые посторонними людьми вещи: сумки, мобильные телефоны, кошельки и т.п.</w:t>
      </w:r>
    </w:p>
    <w:p w:rsidR="00C1157D" w:rsidRPr="00C1157D" w:rsidRDefault="00C1157D" w:rsidP="00C1157D">
      <w:pPr>
        <w:numPr>
          <w:ilvl w:val="0"/>
          <w:numId w:val="1"/>
        </w:numPr>
        <w:spacing w:before="100" w:beforeAutospacing="1" w:after="100" w:afterAutospacing="1" w:line="245" w:lineRule="atLeast"/>
        <w:ind w:left="340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FF0000"/>
          <w:sz w:val="16"/>
          <w:szCs w:val="16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C1157D" w:rsidRPr="00C1157D" w:rsidRDefault="00C1157D" w:rsidP="00C1157D">
      <w:pPr>
        <w:numPr>
          <w:ilvl w:val="0"/>
          <w:numId w:val="1"/>
        </w:numPr>
        <w:spacing w:before="100" w:beforeAutospacing="1" w:after="100" w:afterAutospacing="1" w:line="245" w:lineRule="atLeast"/>
        <w:ind w:left="340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FF0000"/>
          <w:sz w:val="16"/>
          <w:szCs w:val="16"/>
        </w:rPr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C1157D">
        <w:rPr>
          <w:rFonts w:ascii="Arial" w:eastAsia="Times New Roman" w:hAnsi="Arial" w:cs="Arial"/>
          <w:color w:val="FF0000"/>
          <w:sz w:val="16"/>
          <w:szCs w:val="16"/>
        </w:rPr>
        <w:t>как</w:t>
      </w:r>
      <w:proofErr w:type="gramEnd"/>
      <w:r w:rsidRPr="00C1157D">
        <w:rPr>
          <w:rFonts w:ascii="Arial" w:eastAsia="Times New Roman" w:hAnsi="Arial" w:cs="Arial"/>
          <w:color w:val="FF0000"/>
          <w:sz w:val="16"/>
          <w:szCs w:val="16"/>
        </w:rPr>
        <w:t xml:space="preserve"> будто читая молитву</w:t>
      </w:r>
    </w:p>
    <w:p w:rsidR="00C1157D" w:rsidRPr="00C1157D" w:rsidRDefault="00C1157D" w:rsidP="00C1157D">
      <w:pPr>
        <w:numPr>
          <w:ilvl w:val="0"/>
          <w:numId w:val="1"/>
        </w:numPr>
        <w:spacing w:before="100" w:beforeAutospacing="1" w:after="100" w:afterAutospacing="1" w:line="245" w:lineRule="atLeast"/>
        <w:ind w:left="340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FF0000"/>
          <w:sz w:val="16"/>
          <w:szCs w:val="16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C1157D" w:rsidRPr="00C1157D" w:rsidRDefault="00C1157D" w:rsidP="00C1157D">
      <w:pPr>
        <w:spacing w:after="122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FF0000"/>
          <w:sz w:val="16"/>
        </w:rPr>
        <w:t>БУДЬТЕ БДИТЕЛЬНЫ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6400"/>
          <w:sz w:val="16"/>
          <w:szCs w:val="16"/>
        </w:rPr>
        <w:t>В целях своевременного  информирования населения о возникновении угрозы террористического акта могут устанавливаться уровни  террористической опасности.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6400"/>
          <w:sz w:val="16"/>
          <w:szCs w:val="16"/>
        </w:rPr>
        <w:t>Уровень террористической опасности  устанавливается  решением  председателя анти террористической комиссии в субъекте Российской Федерации</w:t>
      </w:r>
      <w:proofErr w:type="gramStart"/>
      <w:r w:rsidRPr="00C1157D">
        <w:rPr>
          <w:rFonts w:ascii="Arial" w:eastAsia="Times New Roman" w:hAnsi="Arial" w:cs="Arial"/>
          <w:color w:val="006400"/>
          <w:sz w:val="16"/>
          <w:szCs w:val="16"/>
        </w:rPr>
        <w:t>1</w:t>
      </w:r>
      <w:proofErr w:type="gramEnd"/>
      <w:r w:rsidRPr="00C1157D">
        <w:rPr>
          <w:rFonts w:ascii="Arial" w:eastAsia="Times New Roman" w:hAnsi="Arial" w:cs="Arial"/>
          <w:color w:val="006400"/>
          <w:sz w:val="16"/>
          <w:szCs w:val="16"/>
        </w:rPr>
        <w:t>, которое подлежит незамедлительному обнародованию в средствах массовой  информации.</w:t>
      </w:r>
    </w:p>
    <w:p w:rsidR="00C1157D" w:rsidRPr="00C1157D" w:rsidRDefault="00C1157D" w:rsidP="00C1157D">
      <w:pPr>
        <w:spacing w:after="122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0000CD"/>
          <w:sz w:val="16"/>
        </w:rPr>
        <w:t>Повышенный «СИНИЙ» уровень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устанавливается при наличии требующей подтверждения информации о реальной  возможности  совершения террористического акта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lastRenderedPageBreak/>
        <w:t>При установлении «синего» уровня террористической опасности, рекомендуется: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 xml:space="preserve">1. </w:t>
      </w:r>
      <w:proofErr w:type="gramStart"/>
      <w:r w:rsidRPr="00C1157D">
        <w:rPr>
          <w:rFonts w:ascii="Arial" w:eastAsia="Times New Roman" w:hAnsi="Arial" w:cs="Arial"/>
          <w:color w:val="000080"/>
          <w:sz w:val="16"/>
          <w:szCs w:val="16"/>
        </w:rPr>
        <w:t>При нахождении на улице  в местах массового пребывания людей, в общественном транспорте обращать внимание на: внешний вид окружающих (одежда не соответствует времени года либо создается впечатление, что под ней находится какой - то посторонний предмет); странности в по ведении окружающих (проявление нервозности, напряженного состояния, постоянное оглядывание по сторонам, неразборчивое бормотание,  попытки избе жать встречи с сотрудниками правоохранительных органов);</w:t>
      </w:r>
      <w:proofErr w:type="gramEnd"/>
      <w:r w:rsidRPr="00C1157D">
        <w:rPr>
          <w:rFonts w:ascii="Arial" w:eastAsia="Times New Roman" w:hAnsi="Arial" w:cs="Arial"/>
          <w:color w:val="000080"/>
          <w:sz w:val="16"/>
          <w:szCs w:val="16"/>
        </w:rPr>
        <w:t xml:space="preserve"> </w:t>
      </w:r>
      <w:proofErr w:type="gramStart"/>
      <w:r w:rsidRPr="00C1157D">
        <w:rPr>
          <w:rFonts w:ascii="Arial" w:eastAsia="Times New Roman" w:hAnsi="Arial" w:cs="Arial"/>
          <w:color w:val="000080"/>
          <w:sz w:val="16"/>
          <w:szCs w:val="16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2. Обо всех подозрительных ситуациях незамедлительно сообщать сотрудникам правоохранительных органов.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3. Оказывать содействие правоохранительным органам.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4. Относиться с пониманием и терпением к повышенному вниманию право охранительных органов 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 xml:space="preserve">6. Разъяснить в семье пожилым людям и детям, что любой  предмет, найденный на улице или в подъезде, может представлять опасность </w:t>
      </w:r>
      <w:proofErr w:type="gramStart"/>
      <w:r w:rsidRPr="00C1157D">
        <w:rPr>
          <w:rFonts w:ascii="Arial" w:eastAsia="Times New Roman" w:hAnsi="Arial" w:cs="Arial"/>
          <w:color w:val="000080"/>
          <w:sz w:val="16"/>
          <w:szCs w:val="16"/>
        </w:rPr>
        <w:t>для</w:t>
      </w:r>
      <w:proofErr w:type="gramEnd"/>
      <w:r w:rsidRPr="00C1157D">
        <w:rPr>
          <w:rFonts w:ascii="Arial" w:eastAsia="Times New Roman" w:hAnsi="Arial" w:cs="Arial"/>
          <w:color w:val="000080"/>
          <w:sz w:val="16"/>
          <w:szCs w:val="16"/>
        </w:rPr>
        <w:t xml:space="preserve">  </w:t>
      </w:r>
      <w:proofErr w:type="gramStart"/>
      <w:r w:rsidRPr="00C1157D">
        <w:rPr>
          <w:rFonts w:ascii="Arial" w:eastAsia="Times New Roman" w:hAnsi="Arial" w:cs="Arial"/>
          <w:color w:val="000080"/>
          <w:sz w:val="16"/>
          <w:szCs w:val="16"/>
        </w:rPr>
        <w:t>их</w:t>
      </w:r>
      <w:proofErr w:type="gramEnd"/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жизни.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 xml:space="preserve">7. </w:t>
      </w:r>
      <w:proofErr w:type="gramStart"/>
      <w:r w:rsidRPr="00C1157D">
        <w:rPr>
          <w:rFonts w:ascii="Arial" w:eastAsia="Times New Roman" w:hAnsi="Arial" w:cs="Arial"/>
          <w:color w:val="000080"/>
          <w:sz w:val="16"/>
          <w:szCs w:val="16"/>
        </w:rPr>
        <w:t>Быть в курсе происходящих событий (следить за новостями по телевидению, радио, сети «Интернет»</w:t>
      </w:r>
      <w:proofErr w:type="gramEnd"/>
    </w:p>
    <w:p w:rsidR="00C1157D" w:rsidRPr="00C1157D" w:rsidRDefault="00C1157D" w:rsidP="00C1157D">
      <w:pPr>
        <w:spacing w:after="122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FFD700"/>
          <w:sz w:val="16"/>
        </w:rPr>
        <w:t>Высокий</w:t>
      </w:r>
      <w:r w:rsidRPr="00C1157D">
        <w:rPr>
          <w:rFonts w:ascii="Arial" w:eastAsia="Times New Roman" w:hAnsi="Arial" w:cs="Arial"/>
          <w:color w:val="FFD700"/>
          <w:sz w:val="16"/>
          <w:szCs w:val="16"/>
        </w:rPr>
        <w:t> </w:t>
      </w:r>
      <w:r w:rsidRPr="00C1157D">
        <w:rPr>
          <w:rFonts w:ascii="Arial" w:eastAsia="Times New Roman" w:hAnsi="Arial" w:cs="Arial"/>
          <w:color w:val="FFD700"/>
          <w:sz w:val="16"/>
        </w:rPr>
        <w:t> </w:t>
      </w:r>
      <w:r w:rsidRPr="00C1157D">
        <w:rPr>
          <w:rFonts w:ascii="Arial" w:eastAsia="Times New Roman" w:hAnsi="Arial" w:cs="Arial"/>
          <w:b/>
          <w:bCs/>
          <w:color w:val="FFD700"/>
          <w:sz w:val="16"/>
        </w:rPr>
        <w:t>«ЖЕЛТЫЙ» уровень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устанавливается при наличии подтвержденной информации о реальной возможности  совершения террористического акта.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1. Воздержаться, по возможности, от посещения мест массового пребывания людей.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5. Воздержаться от передвижения с крупногабаритными сумками, рюкзаками, чемоданами.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6. Обсудить в семье план действий в случае возникновения чрезвычайной ситуации: определить место, где вы сможете встретиться с членами вашей семьи в экстренной ситуации; удостовериться, что у всех членов семьи есть номера  телефонов других членов семьи, родственников и экстренных служб.</w:t>
      </w:r>
    </w:p>
    <w:p w:rsidR="00C1157D" w:rsidRPr="00C1157D" w:rsidRDefault="00C1157D" w:rsidP="00C1157D">
      <w:pPr>
        <w:spacing w:after="122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FF0000"/>
          <w:sz w:val="16"/>
        </w:rPr>
        <w:t>Критический «КРАСНЫЙ» уровень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устанавливается при 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Наряду с действиями, осуществляемыми при установлении «синего» и «желтого»  уровней террористической  опасности, рекомендуется: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3. Подготовиться  к возможной эвакуации: подготовить набор предметов первой необходимости, деньги  и документы; подготовить  запас медицинских средств, необходимых для  оказания первой медицинской помощи; заготовить  трехдневный запас воды и предметов питания для членов семьи.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  видео и фотосъемку.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t>5. Держать постоянно включенными телевизор, радиоприемник или радиоточку.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color w:val="000080"/>
          <w:sz w:val="16"/>
          <w:szCs w:val="16"/>
        </w:rPr>
        <w:lastRenderedPageBreak/>
        <w:t>6. Не допускать распространения  непроверенной  информации  о  совершении действий, создающих непосредственную угрозу террористического акта.</w:t>
      </w:r>
    </w:p>
    <w:p w:rsidR="00C1157D" w:rsidRPr="00C1157D" w:rsidRDefault="00C1157D" w:rsidP="00C1157D">
      <w:pPr>
        <w:spacing w:after="122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FF0000"/>
          <w:sz w:val="16"/>
        </w:rPr>
        <w:t>Внимание!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000080"/>
          <w:sz w:val="16"/>
        </w:rPr>
        <w:t>В качестве маскировки для взрывных устройств террористами могут использоваться обычные бытовые предметы: коробки,  сумки,  портфели, сигаретные пачки,  мобильные телефоны,  игрушки.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000080"/>
          <w:sz w:val="16"/>
        </w:rPr>
        <w:t>Объясните это вашим детям, родным и знакомым.</w:t>
      </w:r>
    </w:p>
    <w:p w:rsidR="00C1157D" w:rsidRPr="00C1157D" w:rsidRDefault="00C1157D" w:rsidP="00C1157D">
      <w:pPr>
        <w:spacing w:after="122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1157D">
        <w:rPr>
          <w:rFonts w:ascii="Arial" w:eastAsia="Times New Roman" w:hAnsi="Arial" w:cs="Arial"/>
          <w:b/>
          <w:bCs/>
          <w:color w:val="000080"/>
          <w:sz w:val="16"/>
        </w:rPr>
        <w:t>Не  будьте  равнодушными,   ваши  своевременные  действия  могут  помочь предотвратить террористический акт и сохранить жизни окружающих.</w:t>
      </w:r>
    </w:p>
    <w:p w:rsidR="008A39CB" w:rsidRDefault="008A39CB"/>
    <w:sectPr w:rsidR="008A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34AA"/>
    <w:multiLevelType w:val="multilevel"/>
    <w:tmpl w:val="197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157D"/>
    <w:rsid w:val="008A39CB"/>
    <w:rsid w:val="00C1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157D"/>
    <w:rPr>
      <w:b/>
      <w:bCs/>
    </w:rPr>
  </w:style>
  <w:style w:type="character" w:customStyle="1" w:styleId="apple-converted-space">
    <w:name w:val="apple-converted-space"/>
    <w:basedOn w:val="a0"/>
    <w:rsid w:val="00C11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6982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2016-04-12T14:29:00Z</dcterms:created>
  <dcterms:modified xsi:type="dcterms:W3CDTF">2016-04-12T14:29:00Z</dcterms:modified>
</cp:coreProperties>
</file>