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A2" w:rsidRDefault="00F13BC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6440170" cy="9096375"/>
            <wp:effectExtent l="0" t="0" r="0" b="9525"/>
            <wp:wrapSquare wrapText="bothSides"/>
            <wp:docPr id="2" name="Рисунок 2" descr="C:\Users\User\Desktop\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3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170" cy="909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CA2" w:rsidRPr="00412CA2" w:rsidRDefault="00F13BC6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</w:t>
      </w:r>
      <w:bookmarkStart w:id="0" w:name="_GoBack"/>
      <w:bookmarkEnd w:id="0"/>
      <w:r w:rsidR="00412CA2" w:rsidRPr="00412CA2">
        <w:rPr>
          <w:rFonts w:ascii="Times New Roman" w:eastAsia="Times New Roman" w:hAnsi="Times New Roman" w:cs="Times New Roman"/>
          <w:sz w:val="24"/>
          <w:szCs w:val="24"/>
        </w:rPr>
        <w:t>пециальных мер, направленных на поддержание и обеспечение установленного порядка деятельности учреждения образования и определяет порядок пропуска воспитанников, родителей (законных представителей) и работников данного учреждения образования, граждан в административное здание детского сада.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1.3. Внутри объектовый режим устанавливается в целях обеспечения мероприятий и правил, выполняемых лицами, находящимися на территории и в здании детского сада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внутреннего распорядка, антитеррористической, пожарной и электробезопасности.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1.4.</w:t>
      </w:r>
      <w:r w:rsidRPr="00412CA2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Пропускной и внутри объектовый режим утверждается </w:t>
      </w:r>
      <w:proofErr w:type="spellStart"/>
      <w:r w:rsidRPr="00412CA2">
        <w:rPr>
          <w:rFonts w:ascii="Times New Roman" w:eastAsia="Times New Roman" w:hAnsi="Times New Roman" w:cs="Times New Roman"/>
          <w:sz w:val="24"/>
          <w:szCs w:val="24"/>
        </w:rPr>
        <w:t>зведующим</w:t>
      </w:r>
      <w:proofErr w:type="spell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детским садом. Организация и контроль за соблюдением пропускного режима возлагается на завхоза, а его непосредственное выполнение на дежурного сотрудника и вахтера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1.5. Дежурный сотрудник или вахтер осуществляют пропускной режим на основании списков воспитанников, педагогов и работников, утвержденных заведующим детским садом.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1.6. Требования настоящей инструкции распространяются в полном объеме на всех сотрудников детского сада, на воспитанников, родителей (законных представителей) и лиц, сопровождающих воспитанников в части их касающихся и иных посетителей.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1.7. Данная инструкция доводится до всех педагогов и сотрудников образовательного учреждения, а также сотрудников осуществляющих охрану, родителей под роспись. Работники учреждения образования, законные представители воспитанников  должны быть ознакомлены с данной инструкцией под роспись.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1.8.</w:t>
      </w:r>
      <w:r w:rsidRPr="00412CA2">
        <w:rPr>
          <w:rFonts w:ascii="Times New Roman" w:eastAsia="Times New Roman" w:hAnsi="Times New Roman" w:cs="Times New Roman"/>
          <w:sz w:val="24"/>
          <w:szCs w:val="24"/>
        </w:rPr>
        <w:tab/>
        <w:t xml:space="preserve">Основные пункты пропуска оборудуются местами для 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сотрудников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осуществляющих пропускной режим, оснащаются комплектом документов по организации пропускного режима, мобильным телохранителем. Входные двери, запасные выходы оборудуются легко открываемыми изнутри прочными запорами и замками. Ключи от запасных выходов хранятся на посту охраны и завхоза (второй комплект). 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1.9. С целью ознакомления посетителей учреждения образования с пропускным режимом и правилами поведения Инструкция размещается на информационных стендах и на официальном Интернет-сайте.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1.10. Воспитанники, сотрудники и посетители проходят в здание через центральный вход. Центральный вход в здание учреждения должен быть ограничен в рабочие дни после начала учебного процесса, в выходные и нерабочие праздничные дни – закрыт постоянно.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CA2" w:rsidRPr="00412CA2" w:rsidRDefault="00412CA2" w:rsidP="00412CA2">
      <w:pPr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>Порядок обеспечения пропускного режима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2.1. Для обеспечения пропускного режима пропуск воспитанников, воспитателей и иных педагогических работников, сотрудников и посетителей, а также внос (вынос) материальных ценностей осуществляется через центральный вход, оборудованный вахтой, в особых случаях через запасные выходы. Вход оборудуется системой управления контролем доступа,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а также вызова наряда сотрудников вневедомственной охраны.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2.2. Запасные выходы (ворота) открываются только с разрешения 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старшего воспитателя, а в их отсутствии – завхоза. На период открытия запасного выхода (ворот) 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ним осуществляет лицо, его открывающее.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2.3. Воспитанники допускаются в здание ОУ в установленное распорядком дня время по спискам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утвержденным заведующим.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lastRenderedPageBreak/>
        <w:t>2.4. Массовый пропуск воспитанников в здание ОУ осуществляется с начала открытия детского сада, после ужина в детском саду , а в течени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рабочего дня по согласованию  воспитателями и заведующим детским садом. В период занятий воспитанники  допускаются в ОУ и выходят из него только с разрешения руководителя ОУ (старшего воспитателя).  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2.5. Работники ОУ проходят в здание образовательного учреждения в установленное распорядком дня время по спискам, утвержденным заведующим детским садом 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2.6. Родители (законные представители) могут быть допущены в ОУ при предъявлении документа, удостоверяющего личность в неурочное время. Работник, пригласивший родителей в детский сад, спускается на первый этаж и там встречает приглашённых. Педагогические работники, приглашающие родителей в детский сад, делают соответствующую запись в Журнале регистрации посетителей (паспортные данные, время прибытия, время убытия, к кому прибыл, цель посещения объекта). Регистрация родителей воспитанников и посетителей в Журнале регистрации посетителей при допущении в здание ОУ обязательна. При проведении родительских собраний,  дней открытых дверей, праздничных мероприятий воспитатели передают дежурному сотруднику списки посетителей, заверенные печатью и подписью заведующего детским садом (старшим воспитателем). 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2.7. Родители (законные представители) ожидают своих детей в отведенном месте. 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2.8. Лица, не связанные с образовательным процессом, посещающие детский сад по служебной необходимости, пропускаются при предъявлении документа, удостоверяющего личность и по согласованию с заведующим ОУ (старшим воспитателем), а в их отсутствие 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–з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авхозом с записью в Журнале учета посетителей. 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2.10. Передвижение посетителей в здании образовательного учреждения осуществляется в сопровождении работника детского сада.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2.11. Посетители, отказавшиеся добровольно предъявить документ, удостоверяющий личность, проносимые вещи для осмотра, на территорию объекта не пропускаются, о чем делается соответствующая запись в Книге (журнале) регистрации посетителей и докладывается администрации детского сада с указанием данных посетителя, которому отказано в пропуске.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2.12. При обнаружении на территории школы лиц без документов, дающих право на вход, либо с документами, имеющими истекший срок действия, а также лиц, находящихся в алкогольном или наркотическом опьянении или иных подозрительных лиц, они подлежат удалению с территории школы. В случае отказа указанных лиц добровольно покинуть территорию детского сада вызывается наряд полиции.</w:t>
      </w:r>
      <w:r w:rsidRPr="00412CA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412CA2" w:rsidRPr="00412CA2" w:rsidRDefault="00412CA2" w:rsidP="00412C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CA2" w:rsidRPr="00412CA2" w:rsidRDefault="00412CA2" w:rsidP="00412CA2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>3. Организация охраны: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3.1. Охрана здания, обеспечение пропускного режима и противопожарной безопасности осуществляется дежурным сотрудником.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3.2. Охрана здания организуется посменно, в соответствии с разработанным заведующим графиком.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3.3. Сотрудники, осуществляющие дежурство на вахте, выполняют свои обязанности на посту охраны в соответствии с требованиями, изложенными в настоящей Инструкции и должностных инструкциях.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lastRenderedPageBreak/>
        <w:t>3.4. По окончании рабочего дня помещения детского сада запираются ответственными за них лицами.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3.5. Ключи от помещений хранятся у ответственных лиц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12CA2" w:rsidRPr="00412CA2" w:rsidRDefault="00412CA2" w:rsidP="00412C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2CA2" w:rsidRPr="00412CA2" w:rsidRDefault="00412CA2" w:rsidP="00412CA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i/>
          <w:sz w:val="24"/>
          <w:szCs w:val="24"/>
        </w:rPr>
        <w:t>Дежурный сотрудник  должен знать: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1. особенности охраняемого объекта и прилегающей к нему местности, расположение и порядок работы охранно-пожарной и тревожной сигнализации, сре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>язи, пожаротушения, правила их использования и обслуживания;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2. общие условия и меры по обеспечению безопасности объекта, его уязвимые места;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3. порядок взаимодействия с правоохранительными органами, внутренний распорядок объекта, правила осмотра ручной клади и автотранспорта.</w:t>
      </w:r>
    </w:p>
    <w:p w:rsidR="00412CA2" w:rsidRPr="00412CA2" w:rsidRDefault="00412CA2" w:rsidP="00412C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CA2" w:rsidRPr="00412CA2" w:rsidRDefault="00412CA2" w:rsidP="00412CA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i/>
          <w:sz w:val="24"/>
          <w:szCs w:val="24"/>
        </w:rPr>
        <w:t>На посту охраны должны быть: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1. телефонный аппарат, средство тревожной сигнализации;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2. инструкция о правилах пользования средством тревожной сигнализации;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3. телефоны дежурных служб правоохранительных органов, МЧС, аварийно-спасательных служб, администрации объекта;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системы управления техническими средствами </w:t>
      </w:r>
      <w:proofErr w:type="gramStart"/>
      <w:r w:rsidRPr="00412CA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412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обстановкой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color w:val="000000"/>
          <w:sz w:val="24"/>
          <w:szCs w:val="24"/>
        </w:rPr>
        <w:t>5. необходимая служебная документация.</w:t>
      </w:r>
    </w:p>
    <w:p w:rsidR="00412CA2" w:rsidRPr="00412CA2" w:rsidRDefault="00412CA2" w:rsidP="00412CA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2CA2" w:rsidRPr="00412CA2" w:rsidRDefault="00412CA2" w:rsidP="00412CA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i/>
          <w:sz w:val="24"/>
          <w:szCs w:val="24"/>
        </w:rPr>
        <w:t>Дежурный сотрудник  обязан: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1. перед </w:t>
      </w:r>
      <w:proofErr w:type="spellStart"/>
      <w:r w:rsidRPr="00412CA2">
        <w:rPr>
          <w:rFonts w:ascii="Times New Roman" w:eastAsia="Times New Roman" w:hAnsi="Times New Roman" w:cs="Times New Roman"/>
          <w:sz w:val="24"/>
          <w:szCs w:val="24"/>
        </w:rPr>
        <w:t>заступлением</w:t>
      </w:r>
      <w:proofErr w:type="spell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на пост осуществить обход территории объекта, проверить наличие и исправность оборудования (согласно описи) и отсутствие повреждений на внешнем ограждении, окнах, дверях;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2. проверить исправность работы технических средств контроля за обстановкой, сре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>язи, наличие средств пожаротушения, документации поста. О выявленных недостатках и нарушениях произвести запись в журнале приема-сдачи дежурства;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3. доложить о произведенной смене и выявленных недостатках дежурному администратору, руководителю учреждения;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4. осуществлять пропускной режим в соответствии с настоящий инструкцией;</w:t>
      </w:r>
      <w:proofErr w:type="gramEnd"/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5. обеспечить 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складывающейся обстановкой на объекте;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6. выявлять лиц, пытающихся в нарушение установленных правил проникнуть на объект, совершить противоправные действия в отношении воспитанников, педагогического и технического персонала, имущества и оборудования объекта и пресекать их действия в рамках своей компетенции. В необходимых случаях с помощью сре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дств тр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>евожной сигнализации подать сигнал правоохранительным органам, вызвать группу задержания вневедомственной охраны и т.п.;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7. при обнаружении подозрительных лиц, взрывоопасных или подозрительных предметов и других возможных предпосылок к чрезвычайным ситуациям вызвать полицию и действовать согласно  инструкции;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lastRenderedPageBreak/>
        <w:t>8. в случае прибытия лиц для проверки  дежурный сотрудник, убедившись, что они имеют на это право (по предъявлению удостоверения), допускает их на объект и отвечает на поставленные вопросы.</w:t>
      </w:r>
    </w:p>
    <w:p w:rsidR="00412CA2" w:rsidRPr="00412CA2" w:rsidRDefault="00412CA2" w:rsidP="00412C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CA2" w:rsidRPr="00412CA2" w:rsidRDefault="00412CA2" w:rsidP="00412CA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i/>
          <w:sz w:val="24"/>
          <w:szCs w:val="24"/>
        </w:rPr>
        <w:t>Дежурный сотрудник  имеет право: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1. требовать от воспитанников, родителей (законных представителей), персонала объекта и посетителей соблюдения настоящей инструкции, правил внутреннего распорядка;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2. требовать немедленного устранения выявленных недостатков, пресекать попытки нарушения распорядка дня и пропускного режима.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i/>
          <w:sz w:val="24"/>
          <w:szCs w:val="24"/>
        </w:rPr>
        <w:t>Дежурному сотруднику  запрещается: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1. покидать пост без разрешения завхоза, заведующего;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2. допускать на объект посторонних лиц с нарушением установленных правил;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3. разглашать посторонним лицам информацию об охраняемом объекте и порядке организации его охраны;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4. на рабочем месте употреблять спиртосодержащие напитки, слабоалкогольные коктейли, пиво, наркотические вещества, психотропные и токсические вещества.</w:t>
      </w:r>
    </w:p>
    <w:p w:rsidR="00412CA2" w:rsidRPr="00412CA2" w:rsidRDefault="00412CA2" w:rsidP="00412C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CA2" w:rsidRPr="00412CA2" w:rsidRDefault="00412CA2" w:rsidP="00412CA2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>4. Порядок прохода в здание групп посетителей</w:t>
      </w:r>
    </w:p>
    <w:p w:rsidR="00412CA2" w:rsidRPr="00412CA2" w:rsidRDefault="00412CA2" w:rsidP="00412CA2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массовых мероприятий.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4.1. При посещении здания группой посетителей (более 5 человек) и проведении массовых мероприятий пропуск осуществляется по списку, подписанному заведующим детским садом или в присутствии лица, ответственного за проведение данного мероприятия.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4.2.Списки участников, проводимых в здании детского сада совещаний, семинаров или иных мероприятий, разрешенных администрацией детского сада, составляются в алфавитном порядке, с указанием фамилии, имени, отчества, должности и места работы участников мероприятия и подписываются старшим воспитателем, 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ответственными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за проведение указанных мероприятий. Эти списки визируются заведующим детским садом. 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4.3. При проведении массовых мероприятий (выпускной и т.д.) по необходимости организуется взаимодействие с представителями правоохранительных органов, организуется дежурство указанных представителей в образовательном учреждении, согласовывается план указанного мероприятия.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4.4. Данные о посетителях фиксируются в Журнале регистрации посетителей.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4.5. Журнал регистрации посетителей заводится в начале учебного года и ведется до начала нового учебного года. Журнал должен быть прошит, пронумерован, скреплен печатью и подписью руководителя учреждения образования с ее расшифровкой. На первой странице журнала делается запись «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Начат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:______» и «Окончен:____. Замена, изъятие страниц из журнала регистрации посетителей запрещены. Дежурство по пропускному режиму осуществляется 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согласно графика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>, утвержденного руководителем учреждения образования. Копия графика должна находиться на пропускном посту (вахте).</w:t>
      </w:r>
    </w:p>
    <w:p w:rsidR="00412CA2" w:rsidRPr="00412CA2" w:rsidRDefault="00412CA2" w:rsidP="00412C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CA2" w:rsidRPr="00412CA2" w:rsidRDefault="00412CA2" w:rsidP="00412C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Ознакомление с содержимым,</w:t>
      </w:r>
    </w:p>
    <w:p w:rsidR="00412CA2" w:rsidRPr="00412CA2" w:rsidRDefault="00412CA2" w:rsidP="00412C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>находящимся</w:t>
      </w:r>
      <w:proofErr w:type="gramEnd"/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 xml:space="preserve"> у посетителей и воспитанников их родителей</w:t>
      </w:r>
    </w:p>
    <w:p w:rsidR="00412CA2" w:rsidRPr="00412CA2" w:rsidRDefault="00412CA2" w:rsidP="00412C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 xml:space="preserve"> (законных представителей).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5.1. В случае необходимости 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>наличие у посетителя крупной ручной клади, одежды не по сезону, видимых признаков наличия под одеждой каких либо предметов и т.д.) ответственные за пропускной режим предлагают добровольно предъявить содержимое, находящееся у входящих в помещение образовательного учреждения и содержимое их одежды.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5.2. В случае отказа вызывается старший воспитатель, завхоз, посетителю предлагают подождать у входа. При отказе предъявить содержимое 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ответственному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за пропускной режим посетитель не допускается в детский сад.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5.3. В случае если посетитель, не предъявивший к ознакомлению содержимое, отказывается покинуть здание детского сада, ответственный за пропускной режим, оценив обстановку, информирует заведующего  (старшего воспитателя) и действует по его указаниям, при необходимости применяет средства тревожной сигнализации для вызова сотрудников полиции, действует исходя из сложившейся обстановки.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CA2" w:rsidRPr="00412CA2" w:rsidRDefault="00412CA2" w:rsidP="00412C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CA2" w:rsidRPr="00412CA2" w:rsidRDefault="00412CA2" w:rsidP="00412CA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Порядок выноса материальных ценностей.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2CA2" w:rsidRPr="00412CA2" w:rsidRDefault="00412CA2" w:rsidP="00412CA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6.1. Вынос из здания детского сада материальных ценностей осуществляется в присутствии заведующего детским садом  либо при ином материально ответственном лице.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6.2. Вынос материальных ценностей по устным распоряжениям не допускается.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6.3. Вынос сотрудниками детского сада личных вещей, находящихся во временном пользовании (сре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>язи, аудио-, видео-, фотоаппаратуры, бытовой техники) разрешается заведующим детским садом по служебным запискам.</w:t>
      </w:r>
    </w:p>
    <w:p w:rsidR="00412CA2" w:rsidRPr="00412CA2" w:rsidRDefault="00412CA2" w:rsidP="00412C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CA2" w:rsidRPr="00412CA2" w:rsidRDefault="00412CA2" w:rsidP="00412C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>7. Порядок допуска на территорию транспортных средств,</w:t>
      </w:r>
    </w:p>
    <w:p w:rsidR="00412CA2" w:rsidRPr="00412CA2" w:rsidRDefault="00412CA2" w:rsidP="00412C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 xml:space="preserve"> аварийных бригад, машин скорой помощи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7.1. Въезд на территорию детского сада и парковка на территории детского сада частных автомашин запрещен.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7.2. Допуск автотранспортных средств на территорию детского </w:t>
      </w:r>
      <w:proofErr w:type="spellStart"/>
      <w:r w:rsidRPr="00412CA2">
        <w:rPr>
          <w:rFonts w:ascii="Times New Roman" w:eastAsia="Times New Roman" w:hAnsi="Times New Roman" w:cs="Times New Roman"/>
          <w:sz w:val="24"/>
          <w:szCs w:val="24"/>
        </w:rPr>
        <w:t>сда</w:t>
      </w:r>
      <w:proofErr w:type="spell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только с разрешения заведующего или завхоза, на основании путевого листа и водительского удостоверения на право управления автомобилем.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7.3. Осмотр въезжающего автотранспорта на территорию образовательного учреждения и груза производится перед воротами образовательного учреждения. Лицо, пропускающее автотранспорт на территорию детского сада обязано осуществит его осмотр.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7.4. Список автотранспорта, которому разрешен въезд на территорию детского сада, определяется приказом заведующего детским садом.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Въезд 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автотранспорта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не предусмотренного списком разрешается только с письменного разрешения заведующего (а в его отсутствие – завхозом). 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lastRenderedPageBreak/>
        <w:t>7.5. Движение автотранспорта по территории разрешено со скоростью не более 5 км/час.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Парковка автомашин, доставивших материальные ценности, продукты осуществляется у запасного выхода с соблюдением всех мер безопасности и правил дорожного движения под контролем завхоза ОУ.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7.6. Машины экстренных служб, автотранспорт аварийных бригад, машины скорой помощи допускаются на территорию беспрепятственно. 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7.7. Автотранспорт, прибывающий для вывоза сыпучих материалов, макулатуры, металлолома, бытовых отходов и др. допускается на территорию детского сада по заявке завхоза и с разрешения заведующего детским садом.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7.8. При допуске на территорию школы автотранспортных средств лицо, пропускающее автотранспорт на территорию детского сада, обязано предупредить водителя и пассажиров о неукоснительном соблюдении мер безопасности при движении по территории, соблюдении скоростного режима и правил дорожного движения на территории детского сада.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7.9. В выходные, праздничные дни и в ночное время допуск автотранспорта на территорию школы,  осуществляется с письменного разрешения заведующего детским </w:t>
      </w:r>
      <w:proofErr w:type="spellStart"/>
      <w:r w:rsidRPr="00412CA2">
        <w:rPr>
          <w:rFonts w:ascii="Times New Roman" w:eastAsia="Times New Roman" w:hAnsi="Times New Roman" w:cs="Times New Roman"/>
          <w:sz w:val="24"/>
          <w:szCs w:val="24"/>
        </w:rPr>
        <w:t>сдом</w:t>
      </w:r>
      <w:proofErr w:type="spell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или лица его замещающего с обязательным указанием фамилий ответственных, времени нахождения автотранспорта на территории учреждения, цели нахождения.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7.10. 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Обо всех случаях длительного нахождения не установленных транспортных средств в непосредственной близости от детского сада, транспортных средств, вызывающих подозрение, ответственный за пропускной режим информирует заведующего детским садом (лицо его замещающее) и при необходимости, по согласованию с заведующим (лицом его замещающим) информирует территориальный орган внутренних дел.</w:t>
      </w:r>
      <w:proofErr w:type="gramEnd"/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7.11. В случае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если с водителем в автомобиле есть пассажир, к нему предъявляются требования по пропуску в учреждение посторонних лиц.  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7.12. 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детского сада.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 xml:space="preserve">8. Пропускной режим при возникновении </w:t>
      </w:r>
      <w:proofErr w:type="gramStart"/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>чрезвычайных</w:t>
      </w:r>
      <w:proofErr w:type="gramEnd"/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 xml:space="preserve"> (аварийных)</w:t>
      </w:r>
    </w:p>
    <w:p w:rsidR="00412CA2" w:rsidRPr="00412CA2" w:rsidRDefault="00412CA2" w:rsidP="00412CA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>ситуаций или ликвидации их последствий.</w:t>
      </w:r>
    </w:p>
    <w:p w:rsidR="00412CA2" w:rsidRPr="00412CA2" w:rsidRDefault="00412CA2" w:rsidP="00412C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8.1. Пропускной режим в здание учреждения образования в период чрезвычайных ситуаций ограничивается согласно приказу или распоряжению руководителя учреждения образования.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8.2. После ликвидации чрезвычайной (аварийной) ситуации возобновляется и осуществляется в обычном режиме, согласно настоящей инструкции.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>9. Порядок и правила соблюдения внутри объектового режима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9.1. Время прихода и ухода сотрудников в здание детского сада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фиксируется находящимся на посту дежурным сотрудником 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lastRenderedPageBreak/>
        <w:t>9.2. Покидая служебное помещение, сотрудники детского сада должны закрыть окна, форточки, отключить воду, свет, обесточить все электроприборы и техническую аппаратуру.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9.3. По окончании работы детского сада, после ухода всех сотрудников, в 21.30 дежурный осуществляет внутренний обход детского сада (обращается особое внимание на окна, помещения столовой и медицинского пункта, отсутствие течи воды в туалетах, включенных электроприборов и света).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9.4. В целях обеспечения пожарной безопасности воспитанники, сотрудники, посетители обязаны неукоснительно соблюдать требования Инструкций о пожарной безопасности в здании и на территории детского сада.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9.7. В здании и на территории детского сада  запрещается: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нарушать правила техники безопасности;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использовать любые предметы и вещества, которые могут привести к взрыву и (или) возгоранию;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приносить с любой целью и использовать любым способом оружие, взрывчатые, огнеопасные вещества, спиртные и слабоалкогольные напитки, табачные изделия, наркотики, другие одурманивающие средства и яды;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курение.</w:t>
      </w:r>
    </w:p>
    <w:p w:rsidR="00412CA2" w:rsidRPr="00412CA2" w:rsidRDefault="00412CA2" w:rsidP="00412C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>10. Порядок эвакуации воспитанников, сотрудников и посетителей.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10.1. Порядок оповещения, эвакуации воспитанников, посетителей, работников из помещений детского сада при чрезвычайных ситуациях (пожар, стихийное бедствие, информация об угрозе совершения террористического акта и т.д.) разрабатывается ответственным лицом и утверждается руководителем учреждения образования.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10.2. По установленному сигналу оповещения все воспитанники, посетители, работники учреждения образования эвакуируются из здания в соответствии с планом эвакуации, размещенном на каждом этаже учреждения образования на видном и доступном месте.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10.3. Пропуск посетителей в помещения детского сада прекращается. Работники учреждения образования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ск в зд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>ание учреждения образования.</w:t>
      </w:r>
    </w:p>
    <w:p w:rsidR="00412CA2" w:rsidRPr="00412CA2" w:rsidRDefault="00412CA2" w:rsidP="00412C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CA2" w:rsidRPr="00412CA2" w:rsidRDefault="00412CA2" w:rsidP="00412C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>11. Обязанности руководителя образовательного учреждения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образовательного учреждения обязан: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- организовать охрану образовательного учреждения и проводить регулярные, а также внеплановые проверки организации его охраны, инженерно-технической </w:t>
      </w:r>
      <w:proofErr w:type="spellStart"/>
      <w:r w:rsidRPr="00412CA2">
        <w:rPr>
          <w:rFonts w:ascii="Times New Roman" w:eastAsia="Times New Roman" w:hAnsi="Times New Roman" w:cs="Times New Roman"/>
          <w:sz w:val="24"/>
          <w:szCs w:val="24"/>
        </w:rPr>
        <w:t>укрепленности</w:t>
      </w:r>
      <w:proofErr w:type="spellEnd"/>
      <w:r w:rsidRPr="00412CA2">
        <w:rPr>
          <w:rFonts w:ascii="Times New Roman" w:eastAsia="Times New Roman" w:hAnsi="Times New Roman" w:cs="Times New Roman"/>
          <w:sz w:val="24"/>
          <w:szCs w:val="24"/>
        </w:rPr>
        <w:t>, оснащенности средствами охранно-пожарной сигнализации;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организовать соблюдение пропускного режима и внутреннего распорядка;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организовать обучение персонала образовательного учреждения, воспитанников действиям при возникновении чрезвычайных ситуаций;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-утверждает систему громкоговорящего оповещения сотрудников, воспитанников, для доведения сигналов и соответствующих команд;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lastRenderedPageBreak/>
        <w:t>-организовать проведение тренировок персонала образовательного учреждения, воспитанников по действиям при угрозе или совершении диверсионно-террористического акта, экстремистской акции;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принять меры по совершенствованию системы мер безопасности и антитеррористической защищенности объекта;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назначить сотрудника, ответственного за выполнение мероприятий по антитеррористической защищенности образовательного учреждения,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i/>
          <w:sz w:val="24"/>
          <w:szCs w:val="24"/>
        </w:rPr>
        <w:t>На сотрудника, ответственного за выполнение мероприятий по антитеррористической защищенности образовательного учреждения, возлагаются следующие обязанности: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организация работы по обеспечению антитеррористической защищенности в условиях учебного процесса;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вопросам обеспечения общественной безопасности и антитеррористической защиты образовательного учреждения;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и обеспечением охранной деятельности и пропускного режима на территории образовательного учреждения;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внесение предложений руководителю образовательного учреждения по совершенствованию системы мер безопасности и антитеррористической защищенности объекта;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разработка, в рамках своей компетенции, документов и инструкций по действиям должностных лиц, персонала, воспитанников образовательного учреждения при угрозе или совершении диверсионно-террористического акта, экстремистской акции;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координация деятельности учреждения при угрозе или совершении диверсионно-террористического акта, экстремистской акции;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разработка планирующей и отчетной документации по вопросам безопасности и антитеррористической защищенности образовательного учреждения;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установленных правил трудового и внутреннего распорядка дня, условий содержания в безопасном состоянии помещений образовательного учреждения;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подготовка планов мероприятий, проектов приказов и распоряжений руководителя образовательного учреждения по вопросам антитеррористической защищенности;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lastRenderedPageBreak/>
        <w:t>- организация и (или) участие в мероприятиях по устранению причин и условий, способствующих умышленному повреждению или порчи имущества и оборудования образовательного учреждения, техногенным авариям и происшествиям;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обеспечение контроля за правомерным и безопасным использованием помещений образовательного учреждения,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взаимодействие с общественностью и родительским комитетом по вопросам обеспечения общественного порядка и антитеррористической защиты образовательного учреждения.</w:t>
      </w:r>
    </w:p>
    <w:p w:rsidR="00412CA2" w:rsidRPr="00412CA2" w:rsidRDefault="00412CA2" w:rsidP="00412C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>12. Меры инженерно-технической укрупнённости</w:t>
      </w:r>
    </w:p>
    <w:p w:rsidR="00412CA2" w:rsidRPr="00412CA2" w:rsidRDefault="00412CA2" w:rsidP="00412CA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образовательного учреждения.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Инженерно-техническая укрепленность объекта – это совокупность мероприятий, направленных на усиление конструктивных элементов зданий, помещений и охраняемых территорий, обеспечивающее необходимое противодействие несанкционированному проникновению (случайному проходу) в образовательное учреждение, взлому и другим преступным посягательствам.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надлежащая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инженерно-техническая укрепленность в сочетании с оборудованием данного образовательного учреждения системами охранной и тревожной сигнализации.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противопожарных мероприятий, включая оснащение образовательного учреждения системой пожарной сигнализации, осуществляется в соответствии с действующими нормативными документами Государственной противопожарной службы МЧС России.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1. Ограждения территории образовательного учреждения.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Дошкольные образовательные учреждения должны иметь ограждение высотой не ниже </w:t>
      </w:r>
      <w:smartTag w:uri="urn:schemas-microsoft-com:office:smarttags" w:element="metricconverter">
        <w:smartTagPr>
          <w:attr w:name="ProductID" w:val="160 см"/>
        </w:smartTagPr>
        <w:r w:rsidRPr="00412CA2">
          <w:rPr>
            <w:rFonts w:ascii="Times New Roman" w:eastAsia="Times New Roman" w:hAnsi="Times New Roman" w:cs="Times New Roman"/>
            <w:sz w:val="24"/>
            <w:szCs w:val="24"/>
          </w:rPr>
          <w:t>160 см</w:t>
        </w:r>
      </w:smartTag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, все остальные образовательные учреждения не ниже </w:t>
      </w:r>
      <w:smartTag w:uri="urn:schemas-microsoft-com:office:smarttags" w:element="metricconverter">
        <w:smartTagPr>
          <w:attr w:name="ProductID" w:val="150 см"/>
        </w:smartTagPr>
        <w:r w:rsidRPr="00412CA2">
          <w:rPr>
            <w:rFonts w:ascii="Times New Roman" w:eastAsia="Times New Roman" w:hAnsi="Times New Roman" w:cs="Times New Roman"/>
            <w:sz w:val="24"/>
            <w:szCs w:val="24"/>
          </w:rPr>
          <w:t>150 см</w:t>
        </w:r>
      </w:smartTag>
      <w:r w:rsidRPr="00412C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2. Ворота, калитки.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Ворота устанавливаются на автомобильных въездах на территорию образовательного учреждения. При использовании замков в качестве запирающих устройств ворот, следует устанавливать замки гаражного типа или навесные. Калитка запирается на врезной, накладной замок или на засов с навесным замком, ключи хранятся у дежурного, руководителя образовательного учреждения.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3. дверные конструкции.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Входные двери образовательного учреждения должны быть исправными, хорошо подогнанными под дверную коробку и обеспечивать надежную защиту помещений объекта. Входные наружные двери должны открываться наружу. Двухстворчатые двери должны оборудоваться двумя стопорными задвижками (шпингалетами), устанавливаемыми в верхней и нижней части одного дверного полотна. Двери основного и запасных эвакуационных выходов во время учебно-воспитательного процесса должны закрываться на легко открывающиеся запоры. Категорически запрещается во время учебно-воспитательного процесса закрывать двери на внутренние и висящие замки.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4. Оконные конструкции.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lastRenderedPageBreak/>
        <w:t>Оконные конструкции (окна, форточки, фрамуги) во всех помещениях охраняемого объекта должны быть остеклены, иметь надежные и исправные запирающие устройства.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Металлическими распашными решетками могут быть оборудованы помещения образовательных учреждений, в которых не проводится учебный процесс, и хранятся материальные ценности. При оборудовании оконных проемов помещений образовательных учреждений металлическими решетками необходимо предусмотреть открывающиеся конструкции. Решетки должны обеспечивать, как надежную защиту оконного проема, так и быструю эвакуацию людей из помещения в экстремальных ситуациях.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5. Другие технологические каналы.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Двери и коробки чердачных и подвальных помещений по конструкции и прочности должны быть аналогичными входным наружным дверям, закрываться на замки и опечатываться должностными лицами, определенными руководителем образовательного учреждения. Ключи должны храниться на дежурной вахте.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>Оборудование образовательного учреждения техническими средствами охранной и тревожной сигнализации.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12CA2" w:rsidRPr="00412CA2" w:rsidRDefault="00412CA2" w:rsidP="00412CA2">
      <w:pPr>
        <w:spacing w:after="0"/>
        <w:ind w:left="106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i/>
          <w:sz w:val="24"/>
          <w:szCs w:val="24"/>
        </w:rPr>
        <w:t>1. Защита здания, помещений.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1.1.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маскироваться.</w:t>
      </w:r>
    </w:p>
    <w:p w:rsidR="00412CA2" w:rsidRPr="00412CA2" w:rsidRDefault="00412CA2" w:rsidP="00412CA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12CA2" w:rsidRPr="00412CA2" w:rsidRDefault="00412CA2" w:rsidP="00412CA2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i/>
          <w:sz w:val="24"/>
          <w:szCs w:val="24"/>
        </w:rPr>
        <w:t>2. Защита персонала и посетителей</w:t>
      </w:r>
    </w:p>
    <w:p w:rsidR="00412CA2" w:rsidRPr="00412CA2" w:rsidRDefault="00412CA2" w:rsidP="00412CA2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образовательного учреждения.</w:t>
      </w:r>
    </w:p>
    <w:p w:rsidR="00412CA2" w:rsidRPr="00412CA2" w:rsidRDefault="00412CA2" w:rsidP="00412CA2">
      <w:pPr>
        <w:spacing w:after="0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2.1. Для оперативной передачи сообщений на ПЦО ОВО, ПЦ ЧОП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воспитанников объект должен оборудоваться устройствами мобильными телефонными системами тревожной сигнализации (ТС):   и другими устройствами.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2.2. Система тревожной сигнализации организуется "без права отключения”.</w:t>
      </w:r>
    </w:p>
    <w:p w:rsidR="00412CA2" w:rsidRPr="00412CA2" w:rsidRDefault="00412CA2" w:rsidP="00412C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Устройства тревожной сигнализации на объекте рекомендуется устанавливать: на посту охраны, в кабинете руководителя образовательного учреждения, в других местах по указанию руководителя образовательного учреждения или по рекомендации сотрудника охраны.</w:t>
      </w:r>
    </w:p>
    <w:p w:rsidR="00412CA2" w:rsidRPr="00412CA2" w:rsidRDefault="00412CA2" w:rsidP="00412CA2">
      <w:pPr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Система оповещения.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3.1. Система оповещения в образовательном учреждении создается для оперативного информирования сотрудников, воспитанников о возникшей или приближающейся внештатной ситуации (аварии, пожаре, стихийном бедствии, нападении, террористическом акте) и координации их действий. Порядок оповещения определяется руководителем образовательного учреждения.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3.2. Оповещения воспитанников, сотрудников, находящихся в образовательном учреждении, должно осуществляться с помощью технических средств, которые должны обеспечивать: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lastRenderedPageBreak/>
        <w:t>- подачу звуковых сигналов в здания и помещения, на участки территории объекта с постоянным или временным пребыванием людей;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трансляцию речевой информации или специального звукового сигнала о характере опасности.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3.3. Эвакуация воспитанников, сотрудников образовательного учреждения по сигналам оповещения должна сопровождаться: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передачей специального звукового сигнала, утвержденного руководителем образовательного учреждения, направленного на предотвращение паники и других явлений, усложняющих процесс эвакуации (скопление людей в проходах, тамбурах, на лестничных клетках и других местах);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открыванием дверей дополнительных эвакуационных выходов.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3.4. Сигналы оповещения должны отличаться от сигналов другого назначения. Количество </w:t>
      </w:r>
      <w:proofErr w:type="spellStart"/>
      <w:r w:rsidRPr="00412CA2">
        <w:rPr>
          <w:rFonts w:ascii="Times New Roman" w:eastAsia="Times New Roman" w:hAnsi="Times New Roman" w:cs="Times New Roman"/>
          <w:sz w:val="24"/>
          <w:szCs w:val="24"/>
        </w:rPr>
        <w:t>оповещателей</w:t>
      </w:r>
      <w:proofErr w:type="spellEnd"/>
      <w:r w:rsidRPr="00412CA2">
        <w:rPr>
          <w:rFonts w:ascii="Times New Roman" w:eastAsia="Times New Roman" w:hAnsi="Times New Roman" w:cs="Times New Roman"/>
          <w:sz w:val="24"/>
          <w:szCs w:val="24"/>
        </w:rPr>
        <w:t>, их мощность должны обеспечивать необходимую слышимость во всех местах постоянного или временного пребывания  воспитанников, сотрудников образовательного учреждения.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proofErr w:type="spellStart"/>
      <w:r w:rsidRPr="00412CA2">
        <w:rPr>
          <w:rFonts w:ascii="Times New Roman" w:eastAsia="Times New Roman" w:hAnsi="Times New Roman" w:cs="Times New Roman"/>
          <w:sz w:val="24"/>
          <w:szCs w:val="24"/>
        </w:rPr>
        <w:t>Оповещатели</w:t>
      </w:r>
      <w:proofErr w:type="spell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не должны иметь регуляторов громкости</w:t>
      </w:r>
    </w:p>
    <w:p w:rsidR="00412CA2" w:rsidRPr="00412CA2" w:rsidRDefault="00412CA2" w:rsidP="00412CA2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12CA2" w:rsidRPr="00412CA2" w:rsidRDefault="00412CA2" w:rsidP="00412CA2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12CA2" w:rsidRPr="00412CA2" w:rsidRDefault="00412CA2" w:rsidP="00412CA2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i/>
          <w:sz w:val="24"/>
          <w:szCs w:val="24"/>
        </w:rPr>
        <w:t>4. Системы охранного телевидения</w:t>
      </w:r>
    </w:p>
    <w:p w:rsidR="00412CA2" w:rsidRPr="00412CA2" w:rsidRDefault="00412CA2" w:rsidP="00412CA2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i/>
          <w:sz w:val="24"/>
          <w:szCs w:val="24"/>
        </w:rPr>
        <w:t>(видеонаблюдения).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Система охранного телевидения – совокупность совместно действующих технических средств, включающая телевизионные камеры с объективами, видеомониторы и вспомогательное оборудование, требуемое для организации видеоконтроля. В зависимости от поставленной задачи могут быть установлены системы внутреннего и внешнего видеонаблюдения, позволяющие осуществлять: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прилегающей территорией образовательного учреждения;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центральным входом и запасными выходами образовательного учреждения;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Обязательно предусматривается запись видеоизображения от всех видеокамер с хранением информации не менее 30 суток. Исходя из поставленных задач, руководитель выбирает характеристики системы, в том числе видеозаписи, которая может позволить, как общее наблюдение за обстановкой, так и идентификацию человека. Структуру и перечень устанавливаемых компонентов системы </w:t>
      </w:r>
      <w:proofErr w:type="spellStart"/>
      <w:r w:rsidRPr="00412CA2">
        <w:rPr>
          <w:rFonts w:ascii="Times New Roman" w:eastAsia="Times New Roman" w:hAnsi="Times New Roman" w:cs="Times New Roman"/>
          <w:sz w:val="24"/>
          <w:szCs w:val="24"/>
        </w:rPr>
        <w:t>противокриминальной</w:t>
      </w:r>
      <w:proofErr w:type="spell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и антитеррористической защищенности образовательного учреждения определяет руководство образовательного учреждения, исходя из требований обеспечения безопасности образовательного учреждения, технических характеристик объекта.</w:t>
      </w:r>
    </w:p>
    <w:p w:rsidR="00412CA2" w:rsidRDefault="00412CA2"/>
    <w:sectPr w:rsidR="0041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3370"/>
    <w:multiLevelType w:val="hybridMultilevel"/>
    <w:tmpl w:val="C162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72"/>
    <w:rsid w:val="00412CA2"/>
    <w:rsid w:val="00712ACF"/>
    <w:rsid w:val="00E93372"/>
    <w:rsid w:val="00F1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4306</Words>
  <Characters>24547</Characters>
  <Application>Microsoft Office Word</Application>
  <DocSecurity>0</DocSecurity>
  <Lines>204</Lines>
  <Paragraphs>57</Paragraphs>
  <ScaleCrop>false</ScaleCrop>
  <Company/>
  <LinksUpToDate>false</LinksUpToDate>
  <CharactersWithSpaces>28796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№3</dc:creator>
  <cp:keywords/>
  <dc:description/>
  <cp:lastModifiedBy>Анна</cp:lastModifiedBy>
  <cp:revision>4</cp:revision>
  <dcterms:created xsi:type="dcterms:W3CDTF">2019-06-18T07:06:00Z</dcterms:created>
  <dcterms:modified xsi:type="dcterms:W3CDTF">2019-06-18T07:30:00Z</dcterms:modified>
</cp:coreProperties>
</file>