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365" w:h="565" w:hRule="exact" w:wrap="none" w:vAnchor="page" w:hAnchor="page" w:x="1592" w:y="104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Муниципальное казённое дошкольное образовательное учреждение</w:t>
        <w:br/>
        <w:t>«Волчихинский детский сад№3»</w:t>
      </w:r>
    </w:p>
    <w:p>
      <w:pPr>
        <w:pStyle w:val="Style3"/>
        <w:framePr w:w="9365" w:h="339" w:hRule="exact" w:wrap="none" w:vAnchor="page" w:hAnchor="page" w:x="1592" w:y="1979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</w:t>
      </w:r>
    </w:p>
    <w:p>
      <w:pPr>
        <w:pStyle w:val="Style3"/>
        <w:framePr w:wrap="none" w:vAnchor="page" w:hAnchor="page" w:x="1592" w:y="236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9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11.01.2016г</w:t>
      </w:r>
    </w:p>
    <w:p>
      <w:pPr>
        <w:pStyle w:val="Style3"/>
        <w:framePr w:wrap="none" w:vAnchor="page" w:hAnchor="page" w:x="7563" w:y="238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№1/3</w:t>
      </w:r>
    </w:p>
    <w:p>
      <w:pPr>
        <w:pStyle w:val="Style3"/>
        <w:framePr w:w="9365" w:h="518" w:hRule="exact" w:wrap="none" w:vAnchor="page" w:hAnchor="page" w:x="1592" w:y="3599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42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утверждении программы Вводного противопожарного инструктажа</w:t>
      </w:r>
    </w:p>
    <w:p>
      <w:pPr>
        <w:pStyle w:val="Style3"/>
        <w:framePr w:w="9365" w:h="2557" w:hRule="exact" w:wrap="none" w:vAnchor="page" w:hAnchor="page" w:x="1592" w:y="5003"/>
        <w:widowControl w:val="0"/>
        <w:keepNext w:val="0"/>
        <w:keepLines w:val="0"/>
        <w:shd w:val="clear" w:color="auto" w:fill="auto"/>
        <w:bidi w:val="0"/>
        <w:jc w:val="left"/>
        <w:spacing w:before="0" w:after="261" w:line="317" w:lineRule="exact"/>
        <w:ind w:left="0" w:right="23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приказом МЧС РФ от 12.12.2007 г № 645 ПРИКАЗЫВАЮ:</w:t>
      </w:r>
    </w:p>
    <w:p>
      <w:pPr>
        <w:pStyle w:val="Style3"/>
        <w:framePr w:w="9365" w:h="2557" w:hRule="exact" w:wrap="none" w:vAnchor="page" w:hAnchor="page" w:x="1592" w:y="5003"/>
        <w:widowControl w:val="0"/>
        <w:keepNext w:val="0"/>
        <w:keepLines w:val="0"/>
        <w:shd w:val="clear" w:color="auto" w:fill="auto"/>
        <w:bidi w:val="0"/>
        <w:jc w:val="left"/>
        <w:spacing w:before="0" w:after="180" w:line="216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1. Утвердить программу вводного противопожарного инструктажа работников детского сада (приложение 1).</w:t>
      </w:r>
    </w:p>
    <w:p>
      <w:pPr>
        <w:pStyle w:val="Style3"/>
        <w:framePr w:w="9365" w:h="2557" w:hRule="exact" w:wrap="none" w:vAnchor="page" w:hAnchor="page" w:x="1592" w:y="5003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760" w:right="0" w:firstLine="0"/>
      </w:pPr>
      <w:r>
        <w:rPr>
          <w:rStyle w:val="CharStyle5"/>
        </w:rPr>
        <w:t>2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Обязать ответственного за пожарную безопасность завхоза О.Г. Алейникову, проводить вводный противопожарный инструктаж со всеми работниками вновь принимаемыми на работу , независимо от их образования, квалификации и стажа работы.</w:t>
      </w:r>
    </w:p>
    <w:p>
      <w:pPr>
        <w:pStyle w:val="Style3"/>
        <w:framePr w:w="9365" w:h="1829" w:hRule="exact" w:wrap="none" w:vAnchor="page" w:hAnchor="page" w:x="1592" w:y="7996"/>
        <w:widowControl w:val="0"/>
        <w:keepNext w:val="0"/>
        <w:keepLines w:val="0"/>
        <w:shd w:val="clear" w:color="auto" w:fill="auto"/>
        <w:bidi w:val="0"/>
        <w:jc w:val="left"/>
        <w:spacing w:before="0" w:after="176" w:line="211" w:lineRule="exact"/>
        <w:ind w:left="760" w:right="0" w:firstLine="0"/>
      </w:pPr>
      <w:r>
        <w:rPr>
          <w:rStyle w:val="CharStyle6"/>
        </w:rPr>
        <w:t xml:space="preserve">з.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Вводный инструктаж проводить в кабинете заведующего с занесением в журнал инструктажей по пожарной безопасности.</w:t>
      </w:r>
    </w:p>
    <w:p>
      <w:pPr>
        <w:pStyle w:val="Style3"/>
        <w:framePr w:w="9365" w:h="1829" w:hRule="exact" w:wrap="none" w:vAnchor="page" w:hAnchor="page" w:x="1592" w:y="7996"/>
        <w:widowControl w:val="0"/>
        <w:keepNext w:val="0"/>
        <w:keepLines w:val="0"/>
        <w:shd w:val="clear" w:color="auto" w:fill="auto"/>
        <w:bidi w:val="0"/>
        <w:jc w:val="left"/>
        <w:spacing w:before="0" w:after="129" w:line="216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 Вводный противопожарный инструктаж заканчивать проверкой знаний средств пожаротушения и действия работника при возникновении пожара.'</w:t>
      </w:r>
    </w:p>
    <w:p>
      <w:pPr>
        <w:pStyle w:val="Style3"/>
        <w:framePr w:w="9365" w:h="1829" w:hRule="exact" w:wrap="none" w:vAnchor="page" w:hAnchor="page" w:x="1592" w:y="799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з. Контроль за исполнением настоящего приказа оставляю за собой.</w:t>
      </w:r>
    </w:p>
    <w:p>
      <w:pPr>
        <w:pStyle w:val="Style3"/>
        <w:framePr w:w="9365" w:h="523" w:hRule="exact" w:wrap="none" w:vAnchor="page" w:hAnchor="page" w:x="1592" w:y="11347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4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Заведующий МКДОУ</w:t>
        <w:br/>
        <w:t>«Волчихинский детский сад №3»</w:t>
      </w:r>
    </w:p>
    <w:p>
      <w:pPr>
        <w:framePr w:wrap="none" w:vAnchor="page" w:hAnchor="page" w:x="1635" w:y="12249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51pt;height:13pt;">
            <v:imagedata r:id="rId5" r:href="rId6"/>
          </v:shape>
        </w:pict>
      </w:r>
    </w:p>
    <w:p>
      <w:pPr>
        <w:framePr w:wrap="none" w:vAnchor="page" w:hAnchor="page" w:x="6128" w:y="10353"/>
        <w:widowControl w:val="0"/>
        <w:rPr>
          <w:sz w:val="2"/>
          <w:szCs w:val="2"/>
        </w:rPr>
      </w:pPr>
      <w:r>
        <w:pict>
          <v:shape id="_x0000_s1027" type="#_x0000_t75" style="width:109pt;height:117pt;">
            <v:imagedata r:id="rId7" r:href="rId8"/>
          </v:shape>
        </w:pict>
      </w:r>
    </w:p>
    <w:p>
      <w:pPr>
        <w:pStyle w:val="Style7"/>
        <w:framePr w:wrap="none" w:vAnchor="page" w:hAnchor="page" w:x="8706" w:y="1217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О.Г. Алейникова</w:t>
      </w:r>
    </w:p>
    <w:p>
      <w:pPr>
        <w:pStyle w:val="Style7"/>
        <w:framePr w:wrap="none" w:vAnchor="page" w:hAnchor="page" w:x="8816" w:y="1153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Е.Г. Шупыро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">
    <w:name w:val="Основной текст (2) + 9 pt"/>
    <w:basedOn w:val="CharStyle4"/>
    <w:rPr>
      <w:lang w:val="ru-RU" w:eastAsia="ru-RU" w:bidi="ru-RU"/>
      <w:sz w:val="18"/>
      <w:szCs w:val="18"/>
      <w:w w:val="100"/>
      <w:spacing w:val="0"/>
      <w:color w:val="000000"/>
      <w:position w:val="0"/>
    </w:rPr>
  </w:style>
  <w:style w:type="character" w:customStyle="1" w:styleId="CharStyle6">
    <w:name w:val="Основной текст (2) + Arial Narrow,12 pt"/>
    <w:basedOn w:val="CharStyle4"/>
    <w:rPr>
      <w:lang w:val="ru-RU" w:eastAsia="ru-RU" w:bidi="ru-RU"/>
      <w:sz w:val="24"/>
      <w:szCs w:val="2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8">
    <w:name w:val="Подпись к картинке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after="420" w:line="259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7">
    <w:name w:val="Подпись к картинке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