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7C" w:rsidRPr="00ED2892" w:rsidRDefault="0081497C" w:rsidP="0081497C">
      <w:pPr>
        <w:rPr>
          <w:rFonts w:ascii="Times New Roman" w:eastAsia="Times New Roman" w:hAnsi="Times New Roman" w:cs="Times New Roman"/>
          <w:sz w:val="28"/>
          <w:szCs w:val="28"/>
        </w:rPr>
      </w:pPr>
      <w:r w:rsidRPr="00ED289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Игра «Катись яичко»</w:t>
      </w:r>
      <w:r w:rsidRPr="00ED28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ED2892">
        <w:rPr>
          <w:rFonts w:ascii="Times New Roman" w:eastAsia="Times New Roman" w:hAnsi="Times New Roman" w:cs="Times New Roman"/>
          <w:sz w:val="28"/>
          <w:szCs w:val="28"/>
        </w:rPr>
        <w:t>Дети встают по кругу и передают друг другу яйцо со словами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Ты катись, катись яичко,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Быстро, быстро по рукам,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У кого сейчас яичко - тот сейчас станцует нам.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После этих слов, тот ребенок , у которого оказалось яичко в руках - танцует под русскую народную мелодию.</w:t>
      </w:r>
    </w:p>
    <w:p w:rsidR="0081497C" w:rsidRPr="00ED2892" w:rsidRDefault="0081497C" w:rsidP="0081497C">
      <w:pPr>
        <w:rPr>
          <w:rFonts w:ascii="Times New Roman" w:eastAsia="Times New Roman" w:hAnsi="Times New Roman" w:cs="Times New Roman"/>
          <w:sz w:val="28"/>
          <w:szCs w:val="28"/>
        </w:rPr>
      </w:pPr>
      <w:r w:rsidRPr="00ED289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Игра «Раскручивание яиц».</w:t>
      </w:r>
      <w:r w:rsidRPr="00ED28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ED2892">
        <w:rPr>
          <w:rFonts w:ascii="Times New Roman" w:eastAsia="Times New Roman" w:hAnsi="Times New Roman" w:cs="Times New Roman"/>
          <w:sz w:val="28"/>
          <w:szCs w:val="28"/>
        </w:rPr>
        <w:t>Ребята по команде раскручивают крашеные яйца.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Чьё яйцо дольше прокрутится, тот и победитель.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</w:r>
      <w:r w:rsidRPr="00ED289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Русская народная игра «Горелки».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Считалкой выбирают водящего-горелку. Остальные игроки делятся на пары. Пары встают друг за другом, а перед ними, примерно за три-пять метров от первой пары встает «</w:t>
      </w:r>
      <w:proofErr w:type="spellStart"/>
      <w:r w:rsidRPr="00ED2892">
        <w:rPr>
          <w:rFonts w:ascii="Times New Roman" w:eastAsia="Times New Roman" w:hAnsi="Times New Roman" w:cs="Times New Roman"/>
          <w:sz w:val="28"/>
          <w:szCs w:val="28"/>
        </w:rPr>
        <w:t>горельщик</w:t>
      </w:r>
      <w:proofErr w:type="spellEnd"/>
      <w:r w:rsidRPr="00ED2892">
        <w:rPr>
          <w:rFonts w:ascii="Times New Roman" w:eastAsia="Times New Roman" w:hAnsi="Times New Roman" w:cs="Times New Roman"/>
          <w:sz w:val="28"/>
          <w:szCs w:val="28"/>
        </w:rPr>
        <w:t>». Это расстояние обозначают чертой. Все дети хором произносят слова: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Гори-гори ясно, чтобы не погасло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Глянь на небо, направо - налево,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Птички летят, колокольчики звенят!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Гори, не воронь, беги как огонь!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Как только прозвучали слова «беги как огонь!», последняя пара должна рассоединить руки и бежать по разные стороны колонны. Их задача – опять взяться за руки. Но сделать они это могут, только после того, как пересекут черту, где стоит «</w:t>
      </w:r>
      <w:proofErr w:type="spellStart"/>
      <w:r w:rsidRPr="00ED2892">
        <w:rPr>
          <w:rFonts w:ascii="Times New Roman" w:eastAsia="Times New Roman" w:hAnsi="Times New Roman" w:cs="Times New Roman"/>
          <w:sz w:val="28"/>
          <w:szCs w:val="28"/>
        </w:rPr>
        <w:t>горельщик</w:t>
      </w:r>
      <w:proofErr w:type="spellEnd"/>
      <w:r w:rsidRPr="00ED2892">
        <w:rPr>
          <w:rFonts w:ascii="Times New Roman" w:eastAsia="Times New Roman" w:hAnsi="Times New Roman" w:cs="Times New Roman"/>
          <w:sz w:val="28"/>
          <w:szCs w:val="28"/>
        </w:rPr>
        <w:t>». «</w:t>
      </w:r>
      <w:proofErr w:type="spellStart"/>
      <w:r w:rsidRPr="00ED2892">
        <w:rPr>
          <w:rFonts w:ascii="Times New Roman" w:eastAsia="Times New Roman" w:hAnsi="Times New Roman" w:cs="Times New Roman"/>
          <w:sz w:val="28"/>
          <w:szCs w:val="28"/>
        </w:rPr>
        <w:t>Горельщик</w:t>
      </w:r>
      <w:proofErr w:type="spellEnd"/>
      <w:r w:rsidRPr="00ED2892">
        <w:rPr>
          <w:rFonts w:ascii="Times New Roman" w:eastAsia="Times New Roman" w:hAnsi="Times New Roman" w:cs="Times New Roman"/>
          <w:sz w:val="28"/>
          <w:szCs w:val="28"/>
        </w:rPr>
        <w:t>» старается не допустить этого и поймать кого-нибудь из пары. Если ему это удается, то он с пойманным игроком становится первой парой, а оставшийся в одиночестве игрок становится новым «горелкой». Если пара смогла соединиться, то она становятся первой в колонну, а «гореть» продолжает все тот же водящий.</w:t>
      </w:r>
    </w:p>
    <w:p w:rsidR="0081497C" w:rsidRDefault="0081497C" w:rsidP="0081497C">
      <w:pPr>
        <w:rPr>
          <w:rFonts w:ascii="Times New Roman" w:eastAsia="Times New Roman" w:hAnsi="Times New Roman" w:cs="Times New Roman"/>
          <w:sz w:val="28"/>
          <w:szCs w:val="28"/>
        </w:rPr>
      </w:pPr>
      <w:r w:rsidRPr="00ED2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Игра: «Кто быстрее возьмёт яйцо?»</w:t>
      </w:r>
      <w:r w:rsidRPr="00ED28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ED2892">
        <w:rPr>
          <w:rFonts w:ascii="Times New Roman" w:eastAsia="Times New Roman" w:hAnsi="Times New Roman" w:cs="Times New Roman"/>
          <w:sz w:val="28"/>
          <w:szCs w:val="28"/>
        </w:rPr>
        <w:t>Несу вам яйца расписные -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Непростые, золотые!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Кто быстрей возьмёт яйцо,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Тому достанется оно.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(Раскладывают яйца, на одно меньше, чем игроков. Под музыку дети танцуют, с окончанием её каждый берёт по яйцу. Тот, кому не досталось, выбывает. Играют, до тех пор, пока не останется один - победитель.)</w:t>
      </w:r>
    </w:p>
    <w:p w:rsidR="0042782D" w:rsidRDefault="0081497C" w:rsidP="0081497C">
      <w:r w:rsidRPr="00ED2892">
        <w:rPr>
          <w:rFonts w:ascii="Times New Roman" w:eastAsia="Times New Roman" w:hAnsi="Times New Roman" w:cs="Times New Roman"/>
          <w:sz w:val="28"/>
          <w:szCs w:val="28"/>
        </w:rPr>
        <w:br/>
      </w:r>
      <w:r w:rsidRPr="00ED2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Игра: «Катание яиц».</w:t>
      </w:r>
      <w:r w:rsidRPr="00ED2892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ED2892">
        <w:rPr>
          <w:rFonts w:ascii="Times New Roman" w:eastAsia="Times New Roman" w:hAnsi="Times New Roman" w:cs="Times New Roman"/>
          <w:sz w:val="28"/>
          <w:szCs w:val="28"/>
        </w:rPr>
        <w:lastRenderedPageBreak/>
        <w:t>Ребята по очереди скатывают яйца с горки и чьи яички сталкиваются, те дети дарят друг другу улыбку и обнимаются.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</w:r>
      <w:r w:rsidRPr="00ED2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Игра: «Чоканье яйцами».</w:t>
      </w:r>
      <w:r w:rsidRPr="00ED2892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ED2892">
        <w:rPr>
          <w:rFonts w:ascii="Times New Roman" w:eastAsia="Times New Roman" w:hAnsi="Times New Roman" w:cs="Times New Roman"/>
          <w:sz w:val="28"/>
          <w:szCs w:val="28"/>
        </w:rPr>
        <w:t>Это тоже старинная русская забава: стукая тупым или острым концом крашеного яйца яйцо соперника, человек старается выиграть как можно больше целых яиц. Если яйцо треснуло – проиграл!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</w:r>
      <w:r w:rsidRPr="00ED2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Игра: «Сдувание яйца».</w:t>
      </w:r>
      <w:r w:rsidRPr="00ED2892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ED2892">
        <w:rPr>
          <w:rFonts w:ascii="Times New Roman" w:eastAsia="Times New Roman" w:hAnsi="Times New Roman" w:cs="Times New Roman"/>
          <w:sz w:val="28"/>
          <w:szCs w:val="28"/>
        </w:rPr>
        <w:t>Цель: поддерживание в детях чувство пасхальной радости.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Ход игры: Необходимо подготовить яйцо для игры. Для этого в сыром яйце пробиваем небольшое отверстие и выливаем из него содержимое. Кладем пустое яйцо в центр стола. Все гости - дети и взрослые - садятся вокруг стола как можно плотнее друг к другу, делясь на две команды. На счет «три-четыре» одна из команд начинает дуть на яйцо. Каждый игрок пытается сдуть его на противоположный конец стола, так, чтобы, в конце концов, оно упало на пол. Вторая команда должна сопротивляться и изо всех сил сдувать яйцо в сторону соперников.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</w:r>
      <w:r w:rsidRPr="00ED28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Игра: «Найди пару».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Цель: развитие внимания.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  <w:t>Ход игры: Раздаются карточки с яичками. Нужно найти два одинаковых яичка.</w:t>
      </w:r>
      <w:r w:rsidRPr="00ED2892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42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497C"/>
    <w:rsid w:val="0042782D"/>
    <w:rsid w:val="0081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2020-04-20T15:47:00Z</dcterms:created>
  <dcterms:modified xsi:type="dcterms:W3CDTF">2020-04-20T15:48:00Z</dcterms:modified>
</cp:coreProperties>
</file>